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7F" w:rsidRPr="00E3107F" w:rsidRDefault="00E3107F" w:rsidP="00E3107F">
      <w:pPr>
        <w:spacing w:after="75" w:line="240" w:lineRule="atLeast"/>
        <w:jc w:val="center"/>
        <w:outlineLvl w:val="0"/>
        <w:rPr>
          <w:rFonts w:ascii="GillSansRegular" w:eastAsia="Times New Roman" w:hAnsi="GillSansRegular" w:cs="Times New Roman"/>
          <w:color w:val="FF0000"/>
          <w:kern w:val="36"/>
          <w:sz w:val="32"/>
          <w:szCs w:val="32"/>
          <w:lang w:eastAsia="ru-RU"/>
        </w:rPr>
      </w:pPr>
      <w:r w:rsidRPr="00E3107F">
        <w:rPr>
          <w:rFonts w:ascii="GillSansRegular" w:eastAsia="Times New Roman" w:hAnsi="GillSansRegular" w:cs="Times New Roman"/>
          <w:b/>
          <w:bCs/>
          <w:color w:val="0000FF"/>
          <w:kern w:val="36"/>
          <w:sz w:val="24"/>
          <w:lang w:eastAsia="ru-RU"/>
        </w:rPr>
        <w:t> </w:t>
      </w:r>
      <w:r w:rsidRPr="00E3107F">
        <w:rPr>
          <w:rFonts w:ascii="GillSansRegular" w:eastAsia="Times New Roman" w:hAnsi="GillSansRegular" w:cs="Times New Roman"/>
          <w:b/>
          <w:bCs/>
          <w:color w:val="0000FF"/>
          <w:kern w:val="36"/>
          <w:sz w:val="30"/>
          <w:lang w:eastAsia="ru-RU"/>
        </w:rPr>
        <w:t> </w:t>
      </w:r>
      <w:r>
        <w:rPr>
          <w:rFonts w:ascii="GillSansRegular" w:eastAsia="Times New Roman" w:hAnsi="GillSansRegular" w:cs="Times New Roman"/>
          <w:noProof/>
          <w:color w:val="555555"/>
          <w:kern w:val="36"/>
          <w:sz w:val="30"/>
          <w:szCs w:val="30"/>
          <w:lang w:eastAsia="ru-RU"/>
        </w:rPr>
        <w:drawing>
          <wp:inline distT="0" distB="0" distL="0" distR="0">
            <wp:extent cx="2543175" cy="1800225"/>
            <wp:effectExtent l="19050" t="0" r="9525" b="0"/>
            <wp:docPr id="1" name="Рисунок 1" descr="https://encrypted-tbn0.gstatic.com/images?q=tbn:ANd9GcTI10nIGpTpPGWa6McKprZz7w2080_yMfIUrNkMyTHgrK16TR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I10nIGpTpPGWa6McKprZz7w2080_yMfIUrNkMyTHgrK16TRw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07F">
        <w:rPr>
          <w:rFonts w:ascii="GillSansRegular" w:eastAsia="Times New Roman" w:hAnsi="GillSansRegular" w:cs="Times New Roman"/>
          <w:b/>
          <w:bCs/>
          <w:color w:val="FF0000"/>
          <w:kern w:val="36"/>
          <w:sz w:val="32"/>
          <w:szCs w:val="32"/>
          <w:lang w:eastAsia="ru-RU"/>
        </w:rPr>
        <w:t>Развиваем мелкую моторику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В.А. Сухомлинский отмечал, что «источники способностей и дарования детей – на кончиках их пальцев. Чем больше мастерства в детской руке, тем умнее ребёнок».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Уровень развития речи детей находится в прямой зависимости от степени </w:t>
      </w:r>
      <w:proofErr w:type="spellStart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сформированности</w:t>
      </w:r>
      <w:proofErr w:type="spellEnd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тонких движений пальцев рук. У кого ловкие, чуткие пальчики – у того и хорошо развитая речь. Двигательные и речевые центры в коре головного мозга расположены рядом, поэтому их стимулирование путём совершенствования тонких движений руки и пальцев оказывает положительное действие на развитие речи.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Доказано, что и мысль, и глаз ребёнка двигаются с той же скоростью, что и рука. Поэтому систематические упражнения по тренировке движений пальцев являются мощным средством повышения работоспособности головного мозга, стимулирующего развитие внимания, мышления, памяти, зрительного и слухового восприятия, воображения, фантазии, зрительно-моторной интеграции, речевой деятельности.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по развитию тонкой моторики должна проводится регулярно, только тогда </w:t>
      </w:r>
      <w:proofErr w:type="gramStart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будет</w:t>
      </w:r>
      <w:proofErr w:type="gramEnd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достигнут положительный результат.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D27C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Развивать мелкую моторику помогут следующие упражнения и игры: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Раскладывание пуговиц, зёрен, круп (например, фасоль и горох);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Нанизывание бус, колечек, пуговиц на нитку;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Игры с мозаикой, </w:t>
      </w:r>
      <w:proofErr w:type="spellStart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пазлами</w:t>
      </w:r>
      <w:proofErr w:type="spellEnd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строительным материалом, пирамидкой, конструктором;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Выкладывание фигурок из спичек, счётных палочек, узоров из гороха, фасоли, желудей;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Наматывание толстых ниток в клубок;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Завязывание и развязывание узелков на верёвочках, тесьме разной толщины;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Застёгивание и расстёгивание пуговиц, шнуровка, плетение косичек из разноцветных шнурков;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Катание по очереди каждым пальчиком камешков, шариков, мелких бусинок;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Вышивание;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Лепка из пластилина, глины, теста;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Упражнения с маленькими теннисными и каучуковыми шариками, грецкими орехами, небольшими резиновыми мячами;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Упражнения с ручным резиновым эспандером;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Раскрашивание картинок, обведение трафаретов, шаблонов, предметов по контуру, их штриховка в разных направлениях;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Рисование карандашами, мелками, углём, гуашью,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красками различными способами (</w:t>
      </w: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кистью, тампоном, пальцем</w:t>
      </w:r>
      <w:proofErr w:type="gramStart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)</w:t>
      </w:r>
      <w:proofErr w:type="gramEnd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с ножницами, с тонкой медной проволокой в пластмассовой изоляции;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Изготовление поделок из природного материала;</w:t>
      </w:r>
    </w:p>
    <w:p w:rsidR="00E3107F" w:rsidRPr="00E3107F" w:rsidRDefault="00E3107F" w:rsidP="00E310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Различные пальчиковые игры: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E3107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«Пальчики в лесу»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Раз, два, три, четыре, пять,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Вышли пальчики гулять.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Этот пальчик в лес пошел.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Этот пальчик гриб нашел.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Этот пальчик чистить стал.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Этот пальчик жарить стал.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Ну, а этот только ел,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Оттого и потолстел.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</w:t>
      </w:r>
      <w:r w:rsidRPr="00E3107F">
        <w:rPr>
          <w:rFonts w:ascii="Times New Roman" w:eastAsia="Times New Roman" w:hAnsi="Times New Roman" w:cs="Times New Roman"/>
          <w:b/>
          <w:color w:val="0000CD"/>
          <w:sz w:val="28"/>
          <w:szCs w:val="28"/>
          <w:lang w:eastAsia="ru-RU"/>
        </w:rPr>
        <w:t>Игры с пальчиками без стихотворного сопровождения: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«Пальчики здороваются»</w:t>
      </w: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кончик большого пальца поочередно касается кончика указательного, среднего, безымянного пальцев и мизинца; здороваются пальцы обеих рук друг с другом – большой </w:t>
      </w:r>
      <w:proofErr w:type="gramStart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proofErr w:type="gramEnd"/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большим, указательный с указательным и т.д.</w:t>
      </w:r>
    </w:p>
    <w:p w:rsidR="00E3107F" w:rsidRPr="00E3107F" w:rsidRDefault="00E3107F" w:rsidP="00FD2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b/>
          <w:color w:val="0000CD"/>
          <w:sz w:val="28"/>
          <w:szCs w:val="28"/>
          <w:lang w:eastAsia="ru-RU"/>
        </w:rPr>
        <w:t>«Конструирование из пальчиков»: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Лодочка</w:t>
      </w: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прижать руки ладонями друг к другу, слегка приоткрыть их;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Зайчик </w:t>
      </w: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локтем опереться на стол, указательный и средний пальцы развести в стороны, остальные сжать в кулачок;</w:t>
      </w:r>
    </w:p>
    <w:p w:rsid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lastRenderedPageBreak/>
        <w:t xml:space="preserve"> </w:t>
      </w:r>
      <w:r w:rsidRPr="00E3107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Регулярные игры и упражнения для пальчиков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стимулируют развитие речевой функции,</w:t>
      </w:r>
    </w:p>
    <w:p w:rsidR="00E3107F" w:rsidRPr="00E3107F" w:rsidRDefault="00E3107F" w:rsidP="00E3107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будят детское воображение, фантазию, смекалку,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10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  - готовят руку ребёнка к предстоящему в школе овладению письмом.</w:t>
      </w:r>
    </w:p>
    <w:p w:rsidR="00E3107F" w:rsidRDefault="00E3107F" w:rsidP="00E3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3107F" w:rsidRDefault="00E3107F" w:rsidP="00E3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3107F" w:rsidRDefault="00E3107F" w:rsidP="00E3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3107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Занимайтесь с ребёнком ежедневно,</w:t>
      </w:r>
      <w:r w:rsidRPr="00E3107F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</w:p>
    <w:p w:rsidR="00E3107F" w:rsidRDefault="00E3107F" w:rsidP="00E3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3107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не высказывайте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Pr="00E3107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недовольство,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 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E3107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если  у него что – то не получается.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3107F" w:rsidRPr="00E3107F" w:rsidRDefault="00E3107F" w:rsidP="00E3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E3107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Отмечайте успехи,</w:t>
      </w:r>
      <w:r w:rsidRPr="00E3107F"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  <w:t xml:space="preserve"> </w:t>
      </w:r>
      <w:r w:rsidRPr="00E3107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хвалите за достижения</w:t>
      </w:r>
    </w:p>
    <w:p w:rsidR="00E3107F" w:rsidRPr="00E3107F" w:rsidRDefault="00E3107F" w:rsidP="00E31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eastAsia="ru-RU"/>
        </w:rPr>
      </w:pPr>
      <w:r w:rsidRPr="00E3107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и тогда результаты обязательно вас порадуют.</w:t>
      </w:r>
    </w:p>
    <w:p w:rsidR="00C26BF2" w:rsidRPr="00E3107F" w:rsidRDefault="00C26BF2">
      <w:pPr>
        <w:rPr>
          <w:rFonts w:ascii="Times New Roman" w:hAnsi="Times New Roman" w:cs="Times New Roman"/>
          <w:sz w:val="36"/>
          <w:szCs w:val="36"/>
        </w:rPr>
      </w:pPr>
    </w:p>
    <w:sectPr w:rsidR="00C26BF2" w:rsidRPr="00E3107F" w:rsidSect="00C2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EA3"/>
    <w:multiLevelType w:val="multilevel"/>
    <w:tmpl w:val="083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07F"/>
    <w:rsid w:val="00C26BF2"/>
    <w:rsid w:val="00E3107F"/>
    <w:rsid w:val="00FD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F2"/>
  </w:style>
  <w:style w:type="paragraph" w:styleId="1">
    <w:name w:val="heading 1"/>
    <w:basedOn w:val="a"/>
    <w:link w:val="10"/>
    <w:uiPriority w:val="9"/>
    <w:qFormat/>
    <w:rsid w:val="00E31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0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3107F"/>
    <w:rPr>
      <w:b/>
      <w:bCs/>
    </w:rPr>
  </w:style>
  <w:style w:type="paragraph" w:styleId="a4">
    <w:name w:val="Normal (Web)"/>
    <w:basedOn w:val="a"/>
    <w:uiPriority w:val="99"/>
    <w:semiHidden/>
    <w:unhideWhenUsed/>
    <w:rsid w:val="00E3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2022-06-08T17:44:00Z</dcterms:created>
  <dcterms:modified xsi:type="dcterms:W3CDTF">2022-06-08T17:50:00Z</dcterms:modified>
</cp:coreProperties>
</file>