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ED" w:rsidRPr="000555ED" w:rsidRDefault="000555ED" w:rsidP="000555ED">
      <w:pPr>
        <w:spacing w:after="0" w:line="360" w:lineRule="atLeast"/>
        <w:textAlignment w:val="baseline"/>
        <w:outlineLvl w:val="5"/>
        <w:rPr>
          <w:rFonts w:ascii="Arial" w:eastAsia="Times New Roman" w:hAnsi="Arial" w:cs="Arial"/>
          <w:b/>
          <w:bCs/>
          <w:spacing w:val="15"/>
          <w:sz w:val="21"/>
          <w:szCs w:val="21"/>
        </w:rPr>
      </w:pPr>
      <w:r w:rsidRPr="000555ED">
        <w:rPr>
          <w:rFonts w:ascii="Arial" w:eastAsia="Times New Roman" w:hAnsi="Arial" w:cs="Arial"/>
          <w:b/>
          <w:bCs/>
          <w:spacing w:val="15"/>
          <w:sz w:val="21"/>
          <w:szCs w:val="21"/>
        </w:rPr>
        <w:t>Правила использования детьми и подростками мобильных телефонов и электронных цифровых устройств</w:t>
      </w:r>
    </w:p>
    <w:p w:rsidR="000555ED" w:rsidRPr="000555ED" w:rsidRDefault="000555ED" w:rsidP="000555ED">
      <w:pPr>
        <w:spacing w:after="0" w:line="408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b/>
          <w:bCs/>
          <w:sz w:val="21"/>
        </w:rPr>
        <w:t>Уважаемые родители!</w:t>
      </w:r>
      <w:r w:rsidRPr="000555ED">
        <w:rPr>
          <w:rFonts w:ascii="Arial" w:eastAsia="Times New Roman" w:hAnsi="Arial" w:cs="Arial"/>
          <w:sz w:val="21"/>
        </w:rPr>
        <w:t> </w:t>
      </w:r>
      <w:r w:rsidRPr="000555ED">
        <w:rPr>
          <w:rFonts w:ascii="Arial" w:eastAsia="Times New Roman" w:hAnsi="Arial" w:cs="Arial"/>
          <w:sz w:val="21"/>
          <w:szCs w:val="21"/>
        </w:rPr>
        <w:t xml:space="preserve">Отправляя ребёнка в лагерь, вы, конечно же, переживаете и хотите всегда быть с ним на связи. Для этой цели он привозит с собой телефон или иное электронный цифровое устройство (смартфон,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iPad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iPhone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 xml:space="preserve">, планшетный компьютер), которые осложняют взаимодействие детей друг с другом в организованных коллективах. Следует помнить, что ребёнок, как и любой взрослый, попадая в новый коллектив, проходит этап адаптации. За короткое время он должен занять свое место в отряде, найти себе друзей и единомышленников, определить занятие по душе и преодолеть барьеры общения и взаимодействия. Зачастую мы сталкиваемся с проблемой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гаджет-зависимости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 xml:space="preserve">, ведь большинство подростков привыкли проводить время в виртуальном пространстве, подолгу просиживая за мобильным телефоном или другим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гаджетом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 xml:space="preserve">. По этой причине ребята не готовы к реальному общению со сверстниками и включению в активную коллективную деятельность. Желание обладать и играть на том или ином цифровом устройстве может стать причиной конфликтов между детьми. Постоянное использование мобильных телефонов, смартфонов и планшетных компьютеров связаны с малоподвижным образом жизни, что представляет реальную угрозу как для физического здоровья ребёнка (проблемы со зрением, осанкой), так и формируют новый вид одной из самых опасных зависимостей —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гаджет-зависимость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>, расшатывающую психику ребёнка.</w:t>
      </w:r>
    </w:p>
    <w:p w:rsidR="000555ED" w:rsidRPr="000555ED" w:rsidRDefault="000555ED" w:rsidP="000555ED">
      <w:pPr>
        <w:spacing w:after="0" w:line="408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В связи с этим, в нашем лагере действуют</w:t>
      </w:r>
      <w:r w:rsidRPr="000555ED">
        <w:rPr>
          <w:rFonts w:ascii="Arial" w:eastAsia="Times New Roman" w:hAnsi="Arial" w:cs="Arial"/>
          <w:sz w:val="21"/>
        </w:rPr>
        <w:t> </w:t>
      </w:r>
      <w:r w:rsidRPr="000555ED">
        <w:rPr>
          <w:rFonts w:ascii="Arial" w:eastAsia="Times New Roman" w:hAnsi="Arial" w:cs="Arial"/>
          <w:b/>
          <w:bCs/>
          <w:sz w:val="21"/>
        </w:rPr>
        <w:t>общие правила пользования мобильными телефонами и другими электронными цифровыми устройствами: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 xml:space="preserve">В день заезда, после распределения и размещения ребёнка в отряд, личный мобильный телефон и другие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гаджеты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 xml:space="preserve"> подросток передает на хранение воспитателю своего отряда.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 xml:space="preserve">В журнале «Учёта и </w:t>
      </w:r>
      <w:proofErr w:type="gramStart"/>
      <w:r w:rsidRPr="000555ED">
        <w:rPr>
          <w:rFonts w:ascii="Arial" w:eastAsia="Times New Roman" w:hAnsi="Arial" w:cs="Arial"/>
          <w:sz w:val="21"/>
          <w:szCs w:val="21"/>
        </w:rPr>
        <w:t>контроля за</w:t>
      </w:r>
      <w:proofErr w:type="gramEnd"/>
      <w:r w:rsidRPr="000555ED">
        <w:rPr>
          <w:rFonts w:ascii="Arial" w:eastAsia="Times New Roman" w:hAnsi="Arial" w:cs="Arial"/>
          <w:sz w:val="21"/>
          <w:szCs w:val="21"/>
        </w:rPr>
        <w:t xml:space="preserve"> сохранностью мобильных телефонов и электронных цифровых устройств» фиксируется модель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гаджета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>, а также время его выдачи и сдачи на хранение.</w:t>
      </w:r>
      <w:r w:rsidRPr="000555ED">
        <w:rPr>
          <w:rFonts w:ascii="Arial" w:eastAsia="Times New Roman" w:hAnsi="Arial" w:cs="Arial"/>
          <w:sz w:val="21"/>
          <w:szCs w:val="21"/>
        </w:rPr>
        <w:br/>
        <w:t xml:space="preserve">Факт отказа передать на хранение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гаджет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>, как и информация об отсутствии последнего, также вносится в журнал.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Все мобильные телефоны и другие электронные устройства находятся в специальных ячейках, где обеспечивается их сохранность. При снижении заряда батареи только воспитатель имеет право заряжать устройство в строго отведенном для этого месте.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 xml:space="preserve">Помните, что обычный день ребёнка достаточно насыщен отрядными и </w:t>
      </w:r>
      <w:proofErr w:type="spellStart"/>
      <w:r w:rsidRPr="000555ED">
        <w:rPr>
          <w:rFonts w:ascii="Arial" w:eastAsia="Times New Roman" w:hAnsi="Arial" w:cs="Arial"/>
          <w:sz w:val="21"/>
          <w:szCs w:val="21"/>
        </w:rPr>
        <w:t>общелагерными</w:t>
      </w:r>
      <w:proofErr w:type="spellEnd"/>
      <w:r w:rsidRPr="000555ED">
        <w:rPr>
          <w:rFonts w:ascii="Arial" w:eastAsia="Times New Roman" w:hAnsi="Arial" w:cs="Arial"/>
          <w:sz w:val="21"/>
          <w:szCs w:val="21"/>
        </w:rPr>
        <w:t xml:space="preserve"> делами, где важно эмоциональное включение и участие вашего ребёнка в предлагаемой деятельности. Личным мобильным телефоном для общения с родителями ребёнок может пользоваться в отведенное для этого время, которое зависит от распорядка дня. </w:t>
      </w:r>
      <w:r w:rsidRPr="000555ED">
        <w:rPr>
          <w:rFonts w:ascii="Arial" w:eastAsia="Times New Roman" w:hAnsi="Arial" w:cs="Arial"/>
          <w:sz w:val="21"/>
          <w:szCs w:val="21"/>
        </w:rPr>
        <w:lastRenderedPageBreak/>
        <w:t>Оптимальное время для связи определяется психологом и воспитателями, индивидуально для каждого отряда с учетом возрастной категории детей.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Электронные цифровые устройства будут передаваться ребёнку для использования в развивающих целях (поиск необходимой информации для подготовки к отрядным делам, конкурсам и играм, выполнение творческих и исследовательских работ, предусмотренных проектом смены) и для осуществления видео- и фотосъемки.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Администрация лагеря обеспечивает постоянный доступ родителей к информации о пребывании отдыхающего в детском лагере ребёнка и предоставляет возможность для связи по мобильным телефонам воспитателей.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Пользование личным мобильным телефоном не ограничивается при возникновении чрезвычайных ситуаций, а также для оперативной связи с родителями или лицами, их заменяющими, в случаях оправданной и безотлагательной необходимости.</w:t>
      </w:r>
    </w:p>
    <w:p w:rsidR="000555ED" w:rsidRPr="000555ED" w:rsidRDefault="000555ED" w:rsidP="000555ED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Если ребёнок отказывается передать личный телефон или другое электронное цифровое устройство на хранение, то в случае его утери или пропажи администрация не несёт ответственности за случившееся.</w:t>
      </w:r>
    </w:p>
    <w:p w:rsidR="000555ED" w:rsidRPr="000555ED" w:rsidRDefault="000555ED" w:rsidP="000555ED">
      <w:pPr>
        <w:spacing w:after="0" w:line="408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0555ED">
        <w:rPr>
          <w:rFonts w:ascii="Arial" w:eastAsia="Times New Roman" w:hAnsi="Arial" w:cs="Arial"/>
          <w:sz w:val="21"/>
          <w:szCs w:val="21"/>
        </w:rPr>
        <w:t>Просим вас отнестись к правилам, принятым в лагере, с пониманием.</w:t>
      </w:r>
    </w:p>
    <w:p w:rsidR="0044610A" w:rsidRDefault="0044610A"/>
    <w:sectPr w:rsidR="0044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28D"/>
    <w:multiLevelType w:val="multilevel"/>
    <w:tmpl w:val="6D26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5ED"/>
    <w:rsid w:val="000555ED"/>
    <w:rsid w:val="0044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555E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555E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05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55ED"/>
    <w:rPr>
      <w:b/>
      <w:bCs/>
    </w:rPr>
  </w:style>
  <w:style w:type="character" w:customStyle="1" w:styleId="apple-converted-space">
    <w:name w:val="apple-converted-space"/>
    <w:basedOn w:val="a0"/>
    <w:rsid w:val="00055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0</DocSecurity>
  <Lines>26</Lines>
  <Paragraphs>7</Paragraphs>
  <ScaleCrop>false</ScaleCrop>
  <Company>Grizli777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2021-07-29T07:33:00Z</dcterms:created>
  <dcterms:modified xsi:type="dcterms:W3CDTF">2021-07-29T07:34:00Z</dcterms:modified>
</cp:coreProperties>
</file>